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海洋运输合同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法定代表人：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双方经充分协商，达成如下协议。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1．运输货物：_________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2．运输方法：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乙方调派_________吨位船舶一艘（船舶_________吊货设备），应甲方要求由_________港运至_________港，按现行包船运输规定办理。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3．货物集中：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甲方应按乙方指定时间，将_________货物于_________天内集中于_________港，货物集齐后，乙方应在_________天内派船装运。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4．装船时间：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联系到达港同意安排卸货后，经乙方落实并准备接收货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。装船作业时间，自船舶抵港已靠好码头时起于_________小时内装完货物。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5．运到期限：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船舶自装货完毕办好手续时起于_________小时内将货物运到目的港。否则按货规第三条规定承担滞延费用。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6．启航联系：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乙方在船舶装货完毕启航后，即发报通知甲方做好卸货准备，如需领航时亦通知甲方按时派引航员领航，费用由_________方负担。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7．卸船时间：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保证乙方船舶抵达_________港锚地，自下锚时起于_________小时内将货卸完。否则甲方按超过时间向乙方交付滞延金每吨_________元，在装卸货过程中，因天气影响装卸作业的时间，经甲方与乙方船舶签证，可按实际影响时间扣除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8．运输质量：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装船时，甲方应派员监装，指导工人按章操作，装完船封好舱，甲方可派押运员（免费一人）随船押运。乙方保证原装原运，除因船舶安全条件所发生的损失外，对于运送货物的数量和质量均由甲方自行负责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9．双方权利义务：_________。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10．运输费用：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按_________运价率以船舶载重吨位计货物运费_________元，空驶费按运费的_________％计_________元，全船运费为_________元，一次计收。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港口装船费用，按_________港口收费规则有关费率计收。卸船等费用，由甲方直接与到达港办理。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11．费用结算：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本合同经双方签章后，甲方应先付给乙方预付运费用_________元。乙方在船舶卸完后，以运输费用凭据与甲方一次结算，多退少补。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12．违约责任：_________。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13．附则：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本合同甲乙双方各执正本一份，副本_________份。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甲方（盖章）：_________　　　　　　　　乙方（盖章）：_________　　　　　　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法定代表人（签字）：_________　　　　　法定代表人（签字）：_________　　　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开户银行：_________　　　　　　　　　　开户银行：_________　　　　　　　　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帐号：_________　　　　　　　　　　　　帐号：_________　　　　　　　　　　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_________年____月____日　　　　　　　　_________年____月____日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根据经济合同法和省海上运输管理规定的要求，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（简称甲方）向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（简称乙方），计划托运 货物，乙方同意承运，特签订本合同，共同遵守，互相制约，具体条款经双方协商如下：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一、运输方法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乙方调派 吨位船舶一艘（船舶吊货设备），应甲方要求由 港运至 港，按现行包船运输规定办理。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二、货物集中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甲方应按乙方指定时间，将 货物于 天内集中于 港，货物集齐后，乙方应在5天内派船装运。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三、装船时间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甲方联系到达港同意安排卸货后，经乙方落实并准备接收集货（开集日期由乙方指定）。装船作业时间，自船舶抵港已靠好码头时起于 小时内装完货物。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四、运到期限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船舶自装货完毕办好手续时起于 小时内将货物运到目的港。否则按货规第3条规定承担滞延费用。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五、启航联系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乙方在船舶装货完毕启航后，即发报通知甲方做好卸货准备。如需领航时亦通知甲方按时派引航员领航，费用由 方负担。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六、卸船时间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甲方保证乙方船舶抵 港锚地，自下锚时起于 小时内将货卸完。否则甲方按超过时间向乙方交付滞延金每吨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元，在装卸货过程中，因天气影响装卸作业的时间，经甲方与乙方船舶签证，可按实际影响时间扣除。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七、运输质量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乙方装船时，甲方应派员监装，指导工人按章操作，装完船封好舱，甲方可派押运员（免费一人）随船押运。乙方保证原装原运，除因船舶安全条件所发生的损失外，对于运送 货物的数量和质量均由甲方自行负责。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八、运输费用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按省水运货物一级运作率以船舶载重吨位计，货物运费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元，空驶费按运输的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%计 ，全船运费为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元，一次计收。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港口装船费用，按省港口收费规则有关费率计收。卸船等费用，由甲方直接与到达港办理。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九、费用结算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本合同经双方签间后，甲方应先付给乙方预付运输费用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元。乙方在船舶卸完后，以运输费用凭据与甲方一次结算，多退少补。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第十条 本合同正本一式二份，甲乙双方各执一份，副本一式 份，交 等部门各存一份备案。本合同如有未尽事宜，由双方按照 交通厅海上运输管理的有关规定充分协商，作出补充规定。补充规定与本合同具有同等效力。本合同提交 公证处公证（或工商行政管理机关鉴证）。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 方：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（盖章） 乙 方：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 表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帐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日订立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990"/>
    <w:rsid w:val="00265A88"/>
    <w:rsid w:val="00532990"/>
    <w:rsid w:val="005D673A"/>
    <w:rsid w:val="00872A5D"/>
    <w:rsid w:val="009230BB"/>
    <w:rsid w:val="00A05610"/>
    <w:rsid w:val="00AC7BB5"/>
    <w:rsid w:val="00B63AAC"/>
    <w:rsid w:val="00B82D3F"/>
    <w:rsid w:val="00CE34E2"/>
    <w:rsid w:val="00D748BA"/>
    <w:rsid w:val="648C6E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sinotrans</Company>
  <Pages>3</Pages>
  <Words>329</Words>
  <Characters>1881</Characters>
  <Lines>15</Lines>
  <Paragraphs>4</Paragraphs>
  <TotalTime>0</TotalTime>
  <ScaleCrop>false</ScaleCrop>
  <LinksUpToDate>false</LinksUpToDate>
  <CharactersWithSpaces>2206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2011-08-02T02:31:00Z</dcterms:created>
  <dc:creator>xuxiaoxue</dc:creator>
  <cp:lastModifiedBy>RAINBOW</cp:lastModifiedBy>
  <dcterms:modified xsi:type="dcterms:W3CDTF">2016-02-20T02:17:42Z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