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8"/>
          <w:szCs w:val="4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8"/>
          <w:szCs w:val="48"/>
        </w:rPr>
        <w:t>建筑工程承包合同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甲方：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______________________________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（发包方）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乙方：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______________________________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（承包方）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甲乙双方按照《中华人民共和国经济合同法》和《建筑工程承包合同条例》规定的原则，结合工程的实际情况，达成如下协议。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第一条　承包工程概况（包括工程名称、地点、内容、承包的范围、开工和竣工日期、质量等级等内容）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第二条　合同文件使用的语言文字、标准和适用的法律（本条主要是用于涉外方面的）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第三条　图纸（写明图纸提供的日期、套数、保密要求以及图纸的解释等）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第四条　甲乙双方驻工地代表（写明姓名、性别、年龄、在单位中的职务）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第五条　甲乙双方的基础工作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第六条　工程进度计划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第七条　工程监督（包括隐蔽工程的中间验收等）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第八条　人事同价款及其调整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第九条　工程预付款及工程价的支付方式和时间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第十条　工程验收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第十一条　决算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第十二条　保修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第十三条　争议处理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第十四条　违约责任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第十五条　双方约定的其他内容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第十六条　本合同一式＿＿份，当事人各执＿＿份。本合同自＿＿年＿＿月＿＿日（写明生效的时间或者条件）之日起生效。本合同未尽事宜，双方可以协商订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立补充协议。补充协议与本合同具有同等的效力。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甲方：                      营业执照：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乙方：                      营业执照：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地址：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鉴（公）证意见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  <w:t>具体说明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建筑工程承包合同是以建筑工程为标的的合同，包括建筑工程施工合同、建筑工程勘察合同、建筑工程设计合同。建筑工程承包合同是很复杂的合同。涉及到工程技术标准、质量的监督检查、施工期限等问题，而且涉及的法律、法规也很多。因此，订立建筑工程承包合同，应当根据不同的情况作出具体规定，力求做到准确、明确和正确，确保工程顺利进行。特别是不同工程的技术术语、语词涵义往往都不相同，因此，更需要在订立合同时明确应当适用的法律和技术标准及其语词涵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一般来讲，下列三个方面的问题是应当注意的：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（１）作为承包方为讲，首先要了解工程基本情况，包括发包方提供的图纸情况、工程量、工程的难易程度、工期要求、需要达到的施工力量等。如果承包方的施工力量与工程不适应，则应当讲明，否则，应当承担相应的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　　（２）作为发包方，应当审查承包方的资质等级，是否有力量承包此项工程。对于是否允许承包方转包，应当事先在合同中讲明。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　　（３）发包方应当加强对工程质量的监督检查，在合同中应当明确监督的方式、时间、工程内容；对需要进行中间验收的部分要作出适当的安排。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00D"/>
    <w:rsid w:val="00011654"/>
    <w:rsid w:val="00070DD7"/>
    <w:rsid w:val="001442DD"/>
    <w:rsid w:val="002242C7"/>
    <w:rsid w:val="00322A32"/>
    <w:rsid w:val="00366D5B"/>
    <w:rsid w:val="00376EDE"/>
    <w:rsid w:val="003842F3"/>
    <w:rsid w:val="003D513B"/>
    <w:rsid w:val="00603C80"/>
    <w:rsid w:val="0064692D"/>
    <w:rsid w:val="00656D89"/>
    <w:rsid w:val="006A3B31"/>
    <w:rsid w:val="006D3DFE"/>
    <w:rsid w:val="006E1D9D"/>
    <w:rsid w:val="006F1857"/>
    <w:rsid w:val="007E6C5C"/>
    <w:rsid w:val="007F6CF0"/>
    <w:rsid w:val="00807B71"/>
    <w:rsid w:val="008C03E9"/>
    <w:rsid w:val="0095706B"/>
    <w:rsid w:val="009C18B2"/>
    <w:rsid w:val="00A57120"/>
    <w:rsid w:val="00BA6918"/>
    <w:rsid w:val="00D138C7"/>
    <w:rsid w:val="00D66C69"/>
    <w:rsid w:val="00E6292C"/>
    <w:rsid w:val="00E7300D"/>
    <w:rsid w:val="00EA0CE9"/>
    <w:rsid w:val="00ED1F3B"/>
    <w:rsid w:val="00ED4DB0"/>
    <w:rsid w:val="00ED7900"/>
    <w:rsid w:val="00EF2BB0"/>
    <w:rsid w:val="00EF30CA"/>
    <w:rsid w:val="00EF5254"/>
    <w:rsid w:val="00F22F42"/>
    <w:rsid w:val="00FB15CE"/>
    <w:rsid w:val="7CB72E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冲浪者</Company>
  <Pages>2</Pages>
  <Words>244</Words>
  <Characters>1395</Characters>
  <Lines>11</Lines>
  <Paragraphs>3</Paragraphs>
  <TotalTime>0</TotalTime>
  <ScaleCrop>false</ScaleCrop>
  <LinksUpToDate>false</LinksUpToDate>
  <CharactersWithSpaces>1636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2010-11-27T04:28:00Z</dcterms:created>
  <dc:creator>夜雨</dc:creator>
  <cp:lastModifiedBy>RAINBOW</cp:lastModifiedBy>
  <dcterms:modified xsi:type="dcterms:W3CDTF">2016-01-29T03:13:31Z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